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4D" w:rsidRPr="000C5731" w:rsidRDefault="000D4E55" w:rsidP="000C5731">
      <w:pPr>
        <w:jc w:val="center"/>
        <w:rPr>
          <w:rFonts w:cstheme="minorHAnsi"/>
          <w:b/>
          <w:sz w:val="26"/>
          <w:szCs w:val="26"/>
        </w:rPr>
      </w:pPr>
      <w:r w:rsidRPr="000C5731">
        <w:rPr>
          <w:rFonts w:cstheme="minorHAnsi"/>
          <w:b/>
          <w:sz w:val="26"/>
          <w:szCs w:val="26"/>
        </w:rPr>
        <w:t>METTIAMOCI IN GIOCO…</w:t>
      </w:r>
    </w:p>
    <w:p w:rsidR="000D4E55" w:rsidRPr="000C5731" w:rsidRDefault="000D4E55" w:rsidP="000C5731">
      <w:pPr>
        <w:jc w:val="both"/>
        <w:rPr>
          <w:rFonts w:cstheme="minorHAnsi"/>
          <w:b/>
          <w:sz w:val="26"/>
          <w:szCs w:val="26"/>
        </w:rPr>
      </w:pPr>
      <w:r w:rsidRPr="000C5731">
        <w:rPr>
          <w:rFonts w:cstheme="minorHAnsi"/>
          <w:b/>
          <w:sz w:val="26"/>
          <w:szCs w:val="26"/>
        </w:rPr>
        <w:t>DIVIDIAMOCI IN DUE SOTTOGRUPPI…</w:t>
      </w:r>
    </w:p>
    <w:p w:rsidR="000D4E55" w:rsidRPr="000C5731" w:rsidRDefault="000D4E55" w:rsidP="000C5731">
      <w:pPr>
        <w:jc w:val="both"/>
        <w:rPr>
          <w:rFonts w:cstheme="minorHAnsi"/>
          <w:b/>
          <w:sz w:val="26"/>
          <w:szCs w:val="26"/>
          <w:u w:val="single"/>
        </w:rPr>
      </w:pPr>
      <w:r w:rsidRPr="000C5731">
        <w:rPr>
          <w:rFonts w:cstheme="minorHAnsi"/>
          <w:b/>
          <w:sz w:val="26"/>
          <w:szCs w:val="26"/>
          <w:u w:val="single"/>
        </w:rPr>
        <w:t>DOMANDE STIMOLO…</w:t>
      </w:r>
    </w:p>
    <w:p w:rsidR="000D4E55" w:rsidRPr="000C5731" w:rsidRDefault="000D4E55" w:rsidP="000C5731">
      <w:pPr>
        <w:jc w:val="both"/>
        <w:rPr>
          <w:rFonts w:cstheme="minorHAnsi"/>
          <w:b/>
          <w:sz w:val="26"/>
          <w:szCs w:val="26"/>
          <w:u w:val="single"/>
        </w:rPr>
      </w:pPr>
    </w:p>
    <w:p w:rsidR="000D4E55" w:rsidRPr="000C5731" w:rsidRDefault="000D4E55" w:rsidP="000C5731">
      <w:pPr>
        <w:pStyle w:val="Paragrafoelenco"/>
        <w:numPr>
          <w:ilvl w:val="0"/>
          <w:numId w:val="1"/>
        </w:numPr>
        <w:jc w:val="both"/>
        <w:rPr>
          <w:rFonts w:cstheme="minorHAnsi"/>
          <w:b/>
          <w:sz w:val="26"/>
          <w:szCs w:val="26"/>
        </w:rPr>
      </w:pPr>
      <w:r w:rsidRPr="000C5731">
        <w:rPr>
          <w:rFonts w:cstheme="minorHAnsi"/>
          <w:b/>
          <w:sz w:val="26"/>
          <w:szCs w:val="26"/>
        </w:rPr>
        <w:t>NELLA SEZIONE DI 27 BAMBINI, 10 SONO CON DIVERSE SPECFICITÀ</w:t>
      </w:r>
    </w:p>
    <w:p w:rsidR="000D4E55" w:rsidRPr="000C5731" w:rsidRDefault="000D4E55" w:rsidP="000C5731">
      <w:pPr>
        <w:pStyle w:val="Paragrafoelenco"/>
        <w:jc w:val="both"/>
        <w:rPr>
          <w:rFonts w:cstheme="minorHAnsi"/>
          <w:b/>
          <w:sz w:val="26"/>
          <w:szCs w:val="26"/>
        </w:rPr>
      </w:pPr>
      <w:r w:rsidRPr="000C5731">
        <w:rPr>
          <w:rFonts w:cstheme="minorHAnsi"/>
          <w:b/>
          <w:sz w:val="26"/>
          <w:szCs w:val="26"/>
        </w:rPr>
        <w:t>CULTURALI DI ETÀ DIVERSA E NON UTILIZZANO ANCORA LA LINGUA ITALIANA NÉ IN RICEZIONE NÉ IN PRODUZIONE, COSA FARE?</w:t>
      </w:r>
    </w:p>
    <w:p w:rsidR="000D4E55" w:rsidRPr="000C5731" w:rsidRDefault="000D4E55" w:rsidP="000C5731">
      <w:pPr>
        <w:pStyle w:val="Paragrafoelenco"/>
        <w:jc w:val="both"/>
        <w:rPr>
          <w:rFonts w:cstheme="minorHAnsi"/>
          <w:b/>
          <w:sz w:val="26"/>
          <w:szCs w:val="26"/>
        </w:rPr>
      </w:pPr>
    </w:p>
    <w:p w:rsidR="000D4E55" w:rsidRPr="000C5731" w:rsidRDefault="000D4E55" w:rsidP="000C5731">
      <w:pPr>
        <w:pStyle w:val="Paragrafoelenco"/>
        <w:jc w:val="both"/>
        <w:rPr>
          <w:rFonts w:cstheme="minorHAnsi"/>
          <w:sz w:val="26"/>
          <w:szCs w:val="26"/>
        </w:rPr>
      </w:pPr>
    </w:p>
    <w:p w:rsidR="000D4E55" w:rsidRPr="000C5731" w:rsidRDefault="009F65AD" w:rsidP="000C5731">
      <w:pPr>
        <w:pStyle w:val="Paragrafoelenco"/>
        <w:jc w:val="both"/>
        <w:rPr>
          <w:rFonts w:cstheme="minorHAnsi"/>
          <w:sz w:val="26"/>
          <w:szCs w:val="26"/>
        </w:rPr>
      </w:pPr>
      <w:r w:rsidRPr="000C5731">
        <w:rPr>
          <w:rFonts w:cstheme="minorHAnsi"/>
          <w:sz w:val="26"/>
          <w:szCs w:val="26"/>
        </w:rPr>
        <w:t>-</w:t>
      </w:r>
      <w:r w:rsidR="000D4E55" w:rsidRPr="000C5731">
        <w:rPr>
          <w:rFonts w:cstheme="minorHAnsi"/>
          <w:sz w:val="26"/>
          <w:szCs w:val="26"/>
        </w:rPr>
        <w:t>In primo luogo abbiamo pensato quanto sia utile e necessario lavorare con le immagini, in particolar modo tutte quelle immagini riguardanti gesti dell</w:t>
      </w:r>
      <w:r w:rsidR="000C5731" w:rsidRPr="000C5731">
        <w:rPr>
          <w:rFonts w:cstheme="minorHAnsi"/>
          <w:sz w:val="26"/>
          <w:szCs w:val="26"/>
        </w:rPr>
        <w:t>a routine quotidiana. Dopo aver</w:t>
      </w:r>
      <w:r w:rsidRPr="000C5731">
        <w:rPr>
          <w:rFonts w:cstheme="minorHAnsi"/>
          <w:sz w:val="26"/>
          <w:szCs w:val="26"/>
        </w:rPr>
        <w:t xml:space="preserve"> lavorato sull’interiorizzazione delle</w:t>
      </w:r>
      <w:r w:rsidR="000D4E55" w:rsidRPr="000C5731">
        <w:rPr>
          <w:rFonts w:cstheme="minorHAnsi"/>
          <w:sz w:val="26"/>
          <w:szCs w:val="26"/>
        </w:rPr>
        <w:t xml:space="preserve"> </w:t>
      </w:r>
      <w:proofErr w:type="spellStart"/>
      <w:r w:rsidRPr="000C5731">
        <w:rPr>
          <w:rFonts w:cstheme="minorHAnsi"/>
          <w:sz w:val="26"/>
          <w:szCs w:val="26"/>
        </w:rPr>
        <w:t>del</w:t>
      </w:r>
      <w:r w:rsidR="000D4E55" w:rsidRPr="000C5731">
        <w:rPr>
          <w:rFonts w:cstheme="minorHAnsi"/>
          <w:sz w:val="26"/>
          <w:szCs w:val="26"/>
        </w:rPr>
        <w:t>le</w:t>
      </w:r>
      <w:proofErr w:type="spellEnd"/>
      <w:r w:rsidR="000D4E55" w:rsidRPr="000C5731">
        <w:rPr>
          <w:rFonts w:cstheme="minorHAnsi"/>
          <w:sz w:val="26"/>
          <w:szCs w:val="26"/>
        </w:rPr>
        <w:t xml:space="preserve"> immagini, </w:t>
      </w:r>
      <w:r w:rsidRPr="000C5731">
        <w:rPr>
          <w:rFonts w:cstheme="minorHAnsi"/>
          <w:sz w:val="26"/>
          <w:szCs w:val="26"/>
        </w:rPr>
        <w:t>abbiamo pensato di lavorare sull’ associazione del</w:t>
      </w:r>
      <w:r w:rsidR="000D4E55" w:rsidRPr="000C5731">
        <w:rPr>
          <w:rFonts w:cstheme="minorHAnsi"/>
          <w:sz w:val="26"/>
          <w:szCs w:val="26"/>
        </w:rPr>
        <w:t xml:space="preserve"> gesto</w:t>
      </w:r>
      <w:r w:rsidR="000C5731" w:rsidRPr="000C5731">
        <w:rPr>
          <w:rFonts w:cstheme="minorHAnsi"/>
          <w:sz w:val="26"/>
          <w:szCs w:val="26"/>
        </w:rPr>
        <w:t xml:space="preserve"> </w:t>
      </w:r>
      <w:r w:rsidRPr="000C5731">
        <w:rPr>
          <w:rFonts w:cstheme="minorHAnsi"/>
          <w:sz w:val="26"/>
          <w:szCs w:val="26"/>
        </w:rPr>
        <w:t>e della</w:t>
      </w:r>
      <w:r w:rsidR="000C5731" w:rsidRPr="000C5731">
        <w:rPr>
          <w:rFonts w:cstheme="minorHAnsi"/>
          <w:sz w:val="26"/>
          <w:szCs w:val="26"/>
        </w:rPr>
        <w:t xml:space="preserve"> </w:t>
      </w:r>
      <w:r w:rsidR="000D4E55" w:rsidRPr="000C5731">
        <w:rPr>
          <w:rFonts w:cstheme="minorHAnsi"/>
          <w:sz w:val="26"/>
          <w:szCs w:val="26"/>
        </w:rPr>
        <w:t>parola</w:t>
      </w:r>
      <w:r w:rsidRPr="000C5731">
        <w:rPr>
          <w:rFonts w:cstheme="minorHAnsi"/>
          <w:sz w:val="26"/>
          <w:szCs w:val="26"/>
        </w:rPr>
        <w:t xml:space="preserve">, passando </w:t>
      </w:r>
      <w:r w:rsidR="000C5731" w:rsidRPr="000C5731">
        <w:rPr>
          <w:rFonts w:cstheme="minorHAnsi"/>
          <w:sz w:val="26"/>
          <w:szCs w:val="26"/>
        </w:rPr>
        <w:t xml:space="preserve">poi al gioco </w:t>
      </w:r>
      <w:r w:rsidRPr="000C5731">
        <w:rPr>
          <w:rFonts w:cstheme="minorHAnsi"/>
          <w:sz w:val="26"/>
          <w:szCs w:val="26"/>
        </w:rPr>
        <w:t>di s</w:t>
      </w:r>
      <w:r w:rsidR="000C5731" w:rsidRPr="000C5731">
        <w:rPr>
          <w:rFonts w:cstheme="minorHAnsi"/>
          <w:sz w:val="26"/>
          <w:szCs w:val="26"/>
        </w:rPr>
        <w:t xml:space="preserve">imulazione-imitazione- </w:t>
      </w:r>
      <w:r w:rsidRPr="000C5731">
        <w:rPr>
          <w:rFonts w:cstheme="minorHAnsi"/>
          <w:sz w:val="26"/>
          <w:szCs w:val="26"/>
        </w:rPr>
        <w:t>gesto- parola- immagine</w:t>
      </w:r>
      <w:r w:rsidR="000D4E55" w:rsidRPr="000C5731">
        <w:rPr>
          <w:rFonts w:cstheme="minorHAnsi"/>
          <w:sz w:val="26"/>
          <w:szCs w:val="26"/>
        </w:rPr>
        <w:t>.</w:t>
      </w:r>
    </w:p>
    <w:p w:rsidR="000D4E55" w:rsidRPr="000C5731" w:rsidRDefault="009F65AD" w:rsidP="000C5731">
      <w:pPr>
        <w:pStyle w:val="Paragrafoelenco"/>
        <w:jc w:val="both"/>
        <w:rPr>
          <w:rFonts w:cstheme="minorHAnsi"/>
          <w:sz w:val="26"/>
          <w:szCs w:val="26"/>
        </w:rPr>
      </w:pPr>
      <w:r w:rsidRPr="000C5731">
        <w:rPr>
          <w:rFonts w:cstheme="minorHAnsi"/>
          <w:sz w:val="26"/>
          <w:szCs w:val="26"/>
        </w:rPr>
        <w:t>-</w:t>
      </w:r>
      <w:r w:rsidR="000D4E55" w:rsidRPr="000C5731">
        <w:rPr>
          <w:rFonts w:cstheme="minorHAnsi"/>
          <w:sz w:val="26"/>
          <w:szCs w:val="26"/>
        </w:rPr>
        <w:t>In secondo luogo, abbiamo riflettuto sull’importanza dell’utilizzo delle TIC</w:t>
      </w:r>
      <w:r w:rsidR="00D3790B" w:rsidRPr="000C5731">
        <w:rPr>
          <w:rFonts w:cstheme="minorHAnsi"/>
          <w:sz w:val="26"/>
          <w:szCs w:val="26"/>
        </w:rPr>
        <w:t xml:space="preserve"> </w:t>
      </w:r>
      <w:r w:rsidRPr="000C5731">
        <w:rPr>
          <w:rFonts w:cstheme="minorHAnsi"/>
          <w:sz w:val="26"/>
          <w:szCs w:val="26"/>
        </w:rPr>
        <w:t>come ulteriore linguaggio perché molto efficace</w:t>
      </w:r>
      <w:r w:rsidR="00D3790B" w:rsidRPr="000C5731">
        <w:rPr>
          <w:rFonts w:cstheme="minorHAnsi"/>
          <w:sz w:val="26"/>
          <w:szCs w:val="26"/>
        </w:rPr>
        <w:t xml:space="preserve"> ad attrarre la loro attenzione e nello specifico abbiamo parlato dell’attività di </w:t>
      </w:r>
      <w:proofErr w:type="spellStart"/>
      <w:r w:rsidR="00D3790B" w:rsidRPr="000C5731">
        <w:rPr>
          <w:rFonts w:cstheme="minorHAnsi"/>
          <w:sz w:val="26"/>
          <w:szCs w:val="26"/>
        </w:rPr>
        <w:t>videomodeling</w:t>
      </w:r>
      <w:proofErr w:type="spellEnd"/>
      <w:r w:rsidR="00D3790B" w:rsidRPr="000C5731">
        <w:rPr>
          <w:rFonts w:cstheme="minorHAnsi"/>
          <w:sz w:val="26"/>
          <w:szCs w:val="26"/>
        </w:rPr>
        <w:t xml:space="preserve"> per mostrare le sequenze-azi</w:t>
      </w:r>
      <w:r w:rsidRPr="000C5731">
        <w:rPr>
          <w:rFonts w:cstheme="minorHAnsi"/>
          <w:sz w:val="26"/>
          <w:szCs w:val="26"/>
        </w:rPr>
        <w:t>oni. Si è ipotizzato il coinvolgimento</w:t>
      </w:r>
      <w:r w:rsidR="00D3790B" w:rsidRPr="000C5731">
        <w:rPr>
          <w:rFonts w:cstheme="minorHAnsi"/>
          <w:sz w:val="26"/>
          <w:szCs w:val="26"/>
        </w:rPr>
        <w:t xml:space="preserve"> </w:t>
      </w:r>
      <w:r w:rsidRPr="000C5731">
        <w:rPr>
          <w:rFonts w:cstheme="minorHAnsi"/>
          <w:sz w:val="26"/>
          <w:szCs w:val="26"/>
        </w:rPr>
        <w:t>di</w:t>
      </w:r>
      <w:r w:rsidR="00D3790B" w:rsidRPr="000C5731">
        <w:rPr>
          <w:rFonts w:cstheme="minorHAnsi"/>
          <w:sz w:val="26"/>
          <w:szCs w:val="26"/>
        </w:rPr>
        <w:t xml:space="preserve"> tutta la sezione </w:t>
      </w:r>
      <w:r w:rsidRPr="000C5731">
        <w:rPr>
          <w:rFonts w:cstheme="minorHAnsi"/>
          <w:sz w:val="26"/>
          <w:szCs w:val="26"/>
        </w:rPr>
        <w:t xml:space="preserve"> per supportare l’ </w:t>
      </w:r>
      <w:r w:rsidR="00D3790B" w:rsidRPr="000C5731">
        <w:rPr>
          <w:rFonts w:cstheme="minorHAnsi"/>
          <w:sz w:val="26"/>
          <w:szCs w:val="26"/>
        </w:rPr>
        <w:t xml:space="preserve">acquisizione delle autonomie di base </w:t>
      </w:r>
      <w:r w:rsidRPr="000C5731">
        <w:rPr>
          <w:rFonts w:cstheme="minorHAnsi"/>
          <w:sz w:val="26"/>
          <w:szCs w:val="26"/>
        </w:rPr>
        <w:t xml:space="preserve">apprese </w:t>
      </w:r>
      <w:r w:rsidR="00D3790B" w:rsidRPr="000C5731">
        <w:rPr>
          <w:rFonts w:cstheme="minorHAnsi"/>
          <w:sz w:val="26"/>
          <w:szCs w:val="26"/>
        </w:rPr>
        <w:t xml:space="preserve"> per imitazione.</w:t>
      </w:r>
    </w:p>
    <w:p w:rsidR="00D3790B" w:rsidRPr="000C5731" w:rsidRDefault="009F65AD" w:rsidP="000C5731">
      <w:pPr>
        <w:pStyle w:val="Paragrafoelenco"/>
        <w:jc w:val="both"/>
        <w:rPr>
          <w:rFonts w:cstheme="minorHAnsi"/>
          <w:sz w:val="26"/>
          <w:szCs w:val="26"/>
        </w:rPr>
      </w:pPr>
      <w:r w:rsidRPr="000C5731">
        <w:rPr>
          <w:rFonts w:cstheme="minorHAnsi"/>
          <w:sz w:val="26"/>
          <w:szCs w:val="26"/>
        </w:rPr>
        <w:t>-</w:t>
      </w:r>
      <w:r w:rsidR="00436C49" w:rsidRPr="000C5731">
        <w:rPr>
          <w:rFonts w:cstheme="minorHAnsi"/>
          <w:sz w:val="26"/>
          <w:szCs w:val="26"/>
        </w:rPr>
        <w:t>Non può mancare la scelta di affiancare un bambino, in qualità di tutor, che</w:t>
      </w:r>
      <w:r w:rsidR="000C5731" w:rsidRPr="000C5731">
        <w:rPr>
          <w:rFonts w:cstheme="minorHAnsi"/>
          <w:sz w:val="26"/>
          <w:szCs w:val="26"/>
        </w:rPr>
        <w:t xml:space="preserve"> conosce bene la lingua, che sia motivato nel</w:t>
      </w:r>
      <w:r w:rsidR="00436C49" w:rsidRPr="000C5731">
        <w:rPr>
          <w:rFonts w:cstheme="minorHAnsi"/>
          <w:sz w:val="26"/>
          <w:szCs w:val="26"/>
        </w:rPr>
        <w:t xml:space="preserve"> </w:t>
      </w:r>
      <w:r w:rsidRPr="000C5731">
        <w:rPr>
          <w:rFonts w:cstheme="minorHAnsi"/>
          <w:sz w:val="26"/>
          <w:szCs w:val="26"/>
        </w:rPr>
        <w:t>prendersi cura</w:t>
      </w:r>
      <w:r w:rsidR="000C5731" w:rsidRPr="000C5731">
        <w:rPr>
          <w:rFonts w:cstheme="minorHAnsi"/>
          <w:sz w:val="26"/>
          <w:szCs w:val="26"/>
        </w:rPr>
        <w:t xml:space="preserve"> e nell’</w:t>
      </w:r>
      <w:r w:rsidR="00436C49" w:rsidRPr="000C5731">
        <w:rPr>
          <w:rFonts w:cstheme="minorHAnsi"/>
          <w:sz w:val="26"/>
          <w:szCs w:val="26"/>
        </w:rPr>
        <w:t xml:space="preserve"> accogliere il compagno</w:t>
      </w:r>
      <w:r w:rsidR="000C5731" w:rsidRPr="000C5731">
        <w:rPr>
          <w:rFonts w:cstheme="minorHAnsi"/>
          <w:sz w:val="26"/>
          <w:szCs w:val="26"/>
        </w:rPr>
        <w:t>,</w:t>
      </w:r>
      <w:r w:rsidRPr="000C5731">
        <w:rPr>
          <w:rFonts w:cstheme="minorHAnsi"/>
          <w:sz w:val="26"/>
          <w:szCs w:val="26"/>
        </w:rPr>
        <w:t xml:space="preserve"> </w:t>
      </w:r>
      <w:r w:rsidR="00436C49" w:rsidRPr="000C5731">
        <w:rPr>
          <w:rFonts w:cstheme="minorHAnsi"/>
          <w:sz w:val="26"/>
          <w:szCs w:val="26"/>
        </w:rPr>
        <w:t xml:space="preserve">mostrandogli i gesti quotidiani e ripetendo </w:t>
      </w:r>
      <w:r w:rsidRPr="000C5731">
        <w:rPr>
          <w:rFonts w:cstheme="minorHAnsi"/>
          <w:sz w:val="26"/>
          <w:szCs w:val="26"/>
        </w:rPr>
        <w:t>in associazione</w:t>
      </w:r>
      <w:r w:rsidR="000C5731" w:rsidRPr="000C5731">
        <w:rPr>
          <w:rFonts w:cstheme="minorHAnsi"/>
          <w:sz w:val="26"/>
          <w:szCs w:val="26"/>
        </w:rPr>
        <w:t xml:space="preserve"> ad essi </w:t>
      </w:r>
      <w:r w:rsidR="00436C49" w:rsidRPr="000C5731">
        <w:rPr>
          <w:rFonts w:cstheme="minorHAnsi"/>
          <w:sz w:val="26"/>
          <w:szCs w:val="26"/>
        </w:rPr>
        <w:t xml:space="preserve">le parole. Anche in questo caso ci sia </w:t>
      </w:r>
      <w:r w:rsidR="00197218" w:rsidRPr="000C5731">
        <w:rPr>
          <w:rFonts w:cstheme="minorHAnsi"/>
          <w:sz w:val="26"/>
          <w:szCs w:val="26"/>
        </w:rPr>
        <w:t>a</w:t>
      </w:r>
      <w:bookmarkStart w:id="0" w:name="_GoBack"/>
      <w:bookmarkEnd w:id="0"/>
      <w:r w:rsidR="00436C49" w:rsidRPr="000C5731">
        <w:rPr>
          <w:rFonts w:cstheme="minorHAnsi"/>
          <w:sz w:val="26"/>
          <w:szCs w:val="26"/>
        </w:rPr>
        <w:t>spetta che il bambino apprenda</w:t>
      </w:r>
      <w:r w:rsidRPr="000C5731">
        <w:rPr>
          <w:rFonts w:cstheme="minorHAnsi"/>
          <w:sz w:val="26"/>
          <w:szCs w:val="26"/>
        </w:rPr>
        <w:t xml:space="preserve"> inizialmente</w:t>
      </w:r>
      <w:r w:rsidR="00436C49" w:rsidRPr="000C5731">
        <w:rPr>
          <w:rFonts w:cstheme="minorHAnsi"/>
          <w:sz w:val="26"/>
          <w:szCs w:val="26"/>
        </w:rPr>
        <w:t xml:space="preserve"> per imitazione.</w:t>
      </w:r>
    </w:p>
    <w:p w:rsidR="00436C49" w:rsidRPr="000C5731" w:rsidRDefault="009F65AD" w:rsidP="000C5731">
      <w:pPr>
        <w:pStyle w:val="Paragrafoelenco"/>
        <w:jc w:val="both"/>
        <w:rPr>
          <w:rFonts w:cstheme="minorHAnsi"/>
          <w:sz w:val="26"/>
          <w:szCs w:val="26"/>
        </w:rPr>
      </w:pPr>
      <w:r w:rsidRPr="000C5731">
        <w:rPr>
          <w:rFonts w:cstheme="minorHAnsi"/>
          <w:sz w:val="26"/>
          <w:szCs w:val="26"/>
        </w:rPr>
        <w:t>-</w:t>
      </w:r>
      <w:r w:rsidR="00436C49" w:rsidRPr="000C5731">
        <w:rPr>
          <w:rFonts w:cstheme="minorHAnsi"/>
          <w:sz w:val="26"/>
          <w:szCs w:val="26"/>
        </w:rPr>
        <w:t xml:space="preserve">In aggiunta, abbiamo ritenuto indispensabile l’utilizzo della </w:t>
      </w:r>
      <w:r w:rsidR="000C5731" w:rsidRPr="000C5731">
        <w:rPr>
          <w:rFonts w:cstheme="minorHAnsi"/>
          <w:sz w:val="26"/>
          <w:szCs w:val="26"/>
        </w:rPr>
        <w:t>musica come stimolo e mezzo per</w:t>
      </w:r>
      <w:r w:rsidR="004A4C78" w:rsidRPr="000C5731">
        <w:rPr>
          <w:rFonts w:cstheme="minorHAnsi"/>
          <w:sz w:val="26"/>
          <w:szCs w:val="26"/>
        </w:rPr>
        <w:t xml:space="preserve"> veicolare </w:t>
      </w:r>
      <w:r w:rsidR="00436C49" w:rsidRPr="000C5731">
        <w:rPr>
          <w:rFonts w:cstheme="minorHAnsi"/>
          <w:sz w:val="26"/>
          <w:szCs w:val="26"/>
        </w:rPr>
        <w:t xml:space="preserve"> termini, ritmi, parole e</w:t>
      </w:r>
      <w:r w:rsidR="004A4C78" w:rsidRPr="000C5731">
        <w:rPr>
          <w:rFonts w:cstheme="minorHAnsi"/>
          <w:sz w:val="26"/>
          <w:szCs w:val="26"/>
        </w:rPr>
        <w:t xml:space="preserve"> melodie</w:t>
      </w:r>
      <w:r w:rsidR="00436C49" w:rsidRPr="000C5731">
        <w:rPr>
          <w:rFonts w:cstheme="minorHAnsi"/>
          <w:sz w:val="26"/>
          <w:szCs w:val="26"/>
        </w:rPr>
        <w:t xml:space="preserve">, prima con parole che riguardino la comunicazione </w:t>
      </w:r>
      <w:r w:rsidR="004A4C78" w:rsidRPr="000C5731">
        <w:rPr>
          <w:rFonts w:cstheme="minorHAnsi"/>
          <w:sz w:val="26"/>
          <w:szCs w:val="26"/>
        </w:rPr>
        <w:t xml:space="preserve">di bisogni e di autonomie </w:t>
      </w:r>
      <w:r w:rsidR="00436C49" w:rsidRPr="000C5731">
        <w:rPr>
          <w:rFonts w:cstheme="minorHAnsi"/>
          <w:sz w:val="26"/>
          <w:szCs w:val="26"/>
        </w:rPr>
        <w:t>di base e poi con parole che arricchiscano il linguaggio</w:t>
      </w:r>
      <w:r w:rsidR="00177F63" w:rsidRPr="000C5731">
        <w:rPr>
          <w:rFonts w:cstheme="minorHAnsi"/>
          <w:sz w:val="26"/>
          <w:szCs w:val="26"/>
        </w:rPr>
        <w:t>.</w:t>
      </w:r>
    </w:p>
    <w:p w:rsidR="00177F63" w:rsidRPr="000C5731" w:rsidRDefault="004A4C78" w:rsidP="000C5731">
      <w:pPr>
        <w:pStyle w:val="Paragrafoelenco"/>
        <w:jc w:val="both"/>
        <w:rPr>
          <w:rFonts w:cstheme="minorHAnsi"/>
          <w:sz w:val="26"/>
          <w:szCs w:val="26"/>
        </w:rPr>
      </w:pPr>
      <w:r w:rsidRPr="000C5731">
        <w:rPr>
          <w:rFonts w:cstheme="minorHAnsi"/>
          <w:sz w:val="26"/>
          <w:szCs w:val="26"/>
        </w:rPr>
        <w:t>-</w:t>
      </w:r>
      <w:r w:rsidR="000C5731" w:rsidRPr="000C5731">
        <w:rPr>
          <w:rFonts w:cstheme="minorHAnsi"/>
          <w:sz w:val="26"/>
          <w:szCs w:val="26"/>
        </w:rPr>
        <w:t>Altra modalità può essere quella di u</w:t>
      </w:r>
      <w:r w:rsidR="00177F63" w:rsidRPr="000C5731">
        <w:rPr>
          <w:rFonts w:cstheme="minorHAnsi"/>
          <w:sz w:val="26"/>
          <w:szCs w:val="26"/>
        </w:rPr>
        <w:t xml:space="preserve">sare, inoltre, filastrocche e giochi che comprendano parole che servono per </w:t>
      </w:r>
      <w:r w:rsidRPr="000C5731">
        <w:rPr>
          <w:rFonts w:cstheme="minorHAnsi"/>
          <w:sz w:val="26"/>
          <w:szCs w:val="26"/>
        </w:rPr>
        <w:t>aiutare o veicolare l’espressione dell</w:t>
      </w:r>
      <w:r w:rsidR="000C5731" w:rsidRPr="000C5731">
        <w:rPr>
          <w:rFonts w:cstheme="minorHAnsi"/>
          <w:sz w:val="26"/>
          <w:szCs w:val="26"/>
        </w:rPr>
        <w:t>e</w:t>
      </w:r>
      <w:r w:rsidR="00177F63" w:rsidRPr="000C5731">
        <w:rPr>
          <w:rFonts w:cstheme="minorHAnsi"/>
          <w:sz w:val="26"/>
          <w:szCs w:val="26"/>
        </w:rPr>
        <w:t xml:space="preserve"> loro emozioni, </w:t>
      </w:r>
      <w:r w:rsidRPr="000C5731">
        <w:rPr>
          <w:rFonts w:cstheme="minorHAnsi"/>
          <w:sz w:val="26"/>
          <w:szCs w:val="26"/>
        </w:rPr>
        <w:t>associando ulteriormente</w:t>
      </w:r>
      <w:r w:rsidR="000C5731" w:rsidRPr="000C5731">
        <w:rPr>
          <w:rFonts w:cstheme="minorHAnsi"/>
          <w:sz w:val="26"/>
          <w:szCs w:val="26"/>
        </w:rPr>
        <w:t xml:space="preserve"> </w:t>
      </w:r>
      <w:r w:rsidR="00177F63" w:rsidRPr="000C5731">
        <w:rPr>
          <w:rFonts w:cstheme="minorHAnsi"/>
          <w:sz w:val="26"/>
          <w:szCs w:val="26"/>
        </w:rPr>
        <w:t>immagini come gli emoticon e ricerca</w:t>
      </w:r>
      <w:r w:rsidRPr="000C5731">
        <w:rPr>
          <w:rFonts w:cstheme="minorHAnsi"/>
          <w:sz w:val="26"/>
          <w:szCs w:val="26"/>
        </w:rPr>
        <w:t xml:space="preserve">ndo </w:t>
      </w:r>
      <w:r w:rsidR="00177F63" w:rsidRPr="000C5731">
        <w:rPr>
          <w:rFonts w:cstheme="minorHAnsi"/>
          <w:sz w:val="26"/>
          <w:szCs w:val="26"/>
        </w:rPr>
        <w:t xml:space="preserve"> musiche che associno emozioni a gesti quotidiani (per esempio: “se sei felice tu lo sai batti le mani….”).</w:t>
      </w:r>
    </w:p>
    <w:p w:rsidR="00177F63" w:rsidRPr="000C5731" w:rsidRDefault="004A4C78" w:rsidP="000C5731">
      <w:pPr>
        <w:pStyle w:val="Paragrafoelenco"/>
        <w:jc w:val="both"/>
        <w:rPr>
          <w:rFonts w:cstheme="minorHAnsi"/>
          <w:sz w:val="26"/>
          <w:szCs w:val="26"/>
        </w:rPr>
      </w:pPr>
      <w:r w:rsidRPr="000C5731">
        <w:rPr>
          <w:rFonts w:cstheme="minorHAnsi"/>
          <w:sz w:val="26"/>
          <w:szCs w:val="26"/>
        </w:rPr>
        <w:t>-</w:t>
      </w:r>
      <w:r w:rsidR="00177F63" w:rsidRPr="000C5731">
        <w:rPr>
          <w:rFonts w:cstheme="minorHAnsi"/>
          <w:sz w:val="26"/>
          <w:szCs w:val="26"/>
        </w:rPr>
        <w:t>Infine,</w:t>
      </w:r>
      <w:r w:rsidRPr="000C5731">
        <w:rPr>
          <w:rFonts w:cstheme="minorHAnsi"/>
          <w:sz w:val="26"/>
          <w:szCs w:val="26"/>
        </w:rPr>
        <w:t xml:space="preserve"> abbiamo pensato di</w:t>
      </w:r>
      <w:r w:rsidR="00177F63" w:rsidRPr="000C5731">
        <w:rPr>
          <w:rFonts w:cstheme="minorHAnsi"/>
          <w:sz w:val="26"/>
          <w:szCs w:val="26"/>
        </w:rPr>
        <w:t xml:space="preserve"> proporre la creazione di un’agenda per mettere in ordine tutte le sequenze-azioni e </w:t>
      </w:r>
      <w:r w:rsidRPr="000C5731">
        <w:rPr>
          <w:rFonts w:cstheme="minorHAnsi"/>
          <w:sz w:val="26"/>
          <w:szCs w:val="26"/>
        </w:rPr>
        <w:t xml:space="preserve">di </w:t>
      </w:r>
      <w:r w:rsidR="00177F63" w:rsidRPr="000C5731">
        <w:rPr>
          <w:rFonts w:cstheme="minorHAnsi"/>
          <w:sz w:val="26"/>
          <w:szCs w:val="26"/>
        </w:rPr>
        <w:t xml:space="preserve">collegarle con le parole. Questa agenda può risultare molto utile soprattutto quando il bambino ha un momento di confusione </w:t>
      </w:r>
      <w:r w:rsidRPr="000C5731">
        <w:rPr>
          <w:rFonts w:cstheme="minorHAnsi"/>
          <w:sz w:val="26"/>
          <w:szCs w:val="26"/>
        </w:rPr>
        <w:t xml:space="preserve"> e disorientamento </w:t>
      </w:r>
      <w:r w:rsidR="00177F63" w:rsidRPr="000C5731">
        <w:rPr>
          <w:rFonts w:cstheme="minorHAnsi"/>
          <w:sz w:val="26"/>
          <w:szCs w:val="26"/>
        </w:rPr>
        <w:t>ed è fruibile in ogni momento</w:t>
      </w:r>
      <w:r w:rsidRPr="000C5731">
        <w:rPr>
          <w:rFonts w:cstheme="minorHAnsi"/>
          <w:sz w:val="26"/>
          <w:szCs w:val="26"/>
        </w:rPr>
        <w:t xml:space="preserve"> che i bambini ne sentano bisogno</w:t>
      </w:r>
      <w:r w:rsidR="00177F63" w:rsidRPr="000C5731">
        <w:rPr>
          <w:rFonts w:cstheme="minorHAnsi"/>
          <w:sz w:val="26"/>
          <w:szCs w:val="26"/>
        </w:rPr>
        <w:t>.</w:t>
      </w:r>
    </w:p>
    <w:p w:rsidR="00D3790B" w:rsidRPr="000C5731" w:rsidRDefault="00D3790B" w:rsidP="000C5731">
      <w:pPr>
        <w:pStyle w:val="Paragrafoelenco"/>
        <w:jc w:val="both"/>
        <w:rPr>
          <w:rFonts w:cstheme="minorHAnsi"/>
          <w:sz w:val="26"/>
          <w:szCs w:val="26"/>
        </w:rPr>
      </w:pPr>
    </w:p>
    <w:sectPr w:rsidR="00D3790B" w:rsidRPr="000C5731" w:rsidSect="000636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91DD7"/>
    <w:multiLevelType w:val="hybridMultilevel"/>
    <w:tmpl w:val="8D9037E8"/>
    <w:lvl w:ilvl="0" w:tplc="863872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17EFC"/>
    <w:rsid w:val="0006367E"/>
    <w:rsid w:val="000C5731"/>
    <w:rsid w:val="000D4E55"/>
    <w:rsid w:val="000E2DB2"/>
    <w:rsid w:val="00177F63"/>
    <w:rsid w:val="00197218"/>
    <w:rsid w:val="00436C49"/>
    <w:rsid w:val="004A4C78"/>
    <w:rsid w:val="00766550"/>
    <w:rsid w:val="00853A58"/>
    <w:rsid w:val="008C3EF5"/>
    <w:rsid w:val="009F65AD"/>
    <w:rsid w:val="00A54F4D"/>
    <w:rsid w:val="00D17EFC"/>
    <w:rsid w:val="00D3790B"/>
    <w:rsid w:val="00FE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36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4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Sinatra</dc:creator>
  <cp:lastModifiedBy>Windows User</cp:lastModifiedBy>
  <cp:revision>2</cp:revision>
  <dcterms:created xsi:type="dcterms:W3CDTF">2020-02-14T09:16:00Z</dcterms:created>
  <dcterms:modified xsi:type="dcterms:W3CDTF">2020-02-14T09:16:00Z</dcterms:modified>
</cp:coreProperties>
</file>